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CF96F" w14:textId="00328DA1" w:rsidR="00C6611A" w:rsidRPr="007C0A52" w:rsidRDefault="00C6611A" w:rsidP="009F2B09">
      <w:pPr>
        <w:jc w:val="both"/>
        <w:rPr>
          <w:rFonts w:ascii="Times New Roman" w:hAnsi="Times New Roman" w:cs="Times New Roman"/>
          <w:b/>
          <w:bCs/>
        </w:rPr>
      </w:pPr>
      <w:r w:rsidRPr="007C0A52">
        <w:rPr>
          <w:rFonts w:ascii="Times New Roman" w:hAnsi="Times New Roman" w:cs="Times New Roman"/>
          <w:b/>
          <w:bCs/>
        </w:rPr>
        <w:t>Relazione attività Punto pace Lamezia Terme anno 2025</w:t>
      </w:r>
      <w:r w:rsidR="00941064" w:rsidRPr="007C0A52">
        <w:rPr>
          <w:rFonts w:ascii="Times New Roman" w:hAnsi="Times New Roman" w:cs="Times New Roman"/>
          <w:b/>
          <w:bCs/>
        </w:rPr>
        <w:t xml:space="preserve"> </w:t>
      </w:r>
    </w:p>
    <w:p w14:paraId="4DEBBEC6" w14:textId="3AF2406F" w:rsidR="00C6611A" w:rsidRPr="00D12F4A" w:rsidRDefault="00C6611A" w:rsidP="009F2B09">
      <w:pPr>
        <w:jc w:val="both"/>
        <w:rPr>
          <w:rFonts w:ascii="Times New Roman" w:hAnsi="Times New Roman" w:cs="Times New Roman"/>
        </w:rPr>
      </w:pPr>
      <w:r w:rsidRPr="00D12F4A">
        <w:rPr>
          <w:rFonts w:ascii="Times New Roman" w:hAnsi="Times New Roman" w:cs="Times New Roman"/>
        </w:rPr>
        <w:t>L’attività del P.P. nell’anno 2025 si è svolta in continuità con gli anni precedenti provando a essere punto di riferimento sui temi della pace in un contesto territoriale</w:t>
      </w:r>
      <w:r w:rsidR="00D12F4A">
        <w:rPr>
          <w:rFonts w:ascii="Times New Roman" w:hAnsi="Times New Roman" w:cs="Times New Roman"/>
        </w:rPr>
        <w:t>,</w:t>
      </w:r>
      <w:r w:rsidRPr="00D12F4A">
        <w:rPr>
          <w:rFonts w:ascii="Times New Roman" w:hAnsi="Times New Roman" w:cs="Times New Roman"/>
        </w:rPr>
        <w:t xml:space="preserve"> culturale ed ecclesiale dove non sono tanti gli stimoli e le occasioni di riflessione</w:t>
      </w:r>
      <w:r w:rsidR="002B448A">
        <w:rPr>
          <w:rFonts w:ascii="Times New Roman" w:hAnsi="Times New Roman" w:cs="Times New Roman"/>
        </w:rPr>
        <w:t>.</w:t>
      </w:r>
    </w:p>
    <w:p w14:paraId="16A268A8" w14:textId="0C3CAEED" w:rsidR="00C6611A" w:rsidRPr="00D12F4A" w:rsidRDefault="00C6611A" w:rsidP="009F2B09">
      <w:pPr>
        <w:jc w:val="both"/>
        <w:rPr>
          <w:rFonts w:ascii="Times New Roman" w:hAnsi="Times New Roman" w:cs="Times New Roman"/>
        </w:rPr>
      </w:pPr>
      <w:r w:rsidRPr="00D12F4A">
        <w:rPr>
          <w:rFonts w:ascii="Times New Roman" w:hAnsi="Times New Roman" w:cs="Times New Roman"/>
        </w:rPr>
        <w:t>Possiamo datare le attività svolte a decorrere dal</w:t>
      </w:r>
      <w:r w:rsidR="00F65E7E">
        <w:rPr>
          <w:rFonts w:ascii="Times New Roman" w:hAnsi="Times New Roman" w:cs="Times New Roman"/>
        </w:rPr>
        <w:t xml:space="preserve"> settembre 2024</w:t>
      </w:r>
      <w:r w:rsidRPr="00D12F4A">
        <w:rPr>
          <w:rFonts w:ascii="Times New Roman" w:hAnsi="Times New Roman" w:cs="Times New Roman"/>
        </w:rPr>
        <w:t xml:space="preserve"> </w:t>
      </w:r>
      <w:r w:rsidR="00F65E7E">
        <w:rPr>
          <w:rFonts w:ascii="Times New Roman" w:hAnsi="Times New Roman" w:cs="Times New Roman"/>
        </w:rPr>
        <w:t xml:space="preserve">con la </w:t>
      </w:r>
      <w:r w:rsidRPr="00D12F4A">
        <w:rPr>
          <w:rFonts w:ascii="Times New Roman" w:hAnsi="Times New Roman" w:cs="Times New Roman"/>
        </w:rPr>
        <w:t xml:space="preserve">celebrazione della </w:t>
      </w:r>
      <w:r w:rsidRPr="00D12F4A">
        <w:rPr>
          <w:rFonts w:ascii="Times New Roman" w:hAnsi="Times New Roman" w:cs="Times New Roman"/>
          <w:i/>
          <w:iCs/>
        </w:rPr>
        <w:t>110^ Giornata mondiale del migrante e del rifugiato</w:t>
      </w:r>
      <w:r w:rsidRPr="00D12F4A">
        <w:rPr>
          <w:rFonts w:ascii="Times New Roman" w:hAnsi="Times New Roman" w:cs="Times New Roman"/>
        </w:rPr>
        <w:t xml:space="preserve"> promossa dalla chiesa cattolica a cui già dall’anno precedente si è voluto dare risalto con la </w:t>
      </w:r>
      <w:r w:rsidR="0035247C" w:rsidRPr="00D12F4A">
        <w:rPr>
          <w:rFonts w:ascii="Times New Roman" w:hAnsi="Times New Roman" w:cs="Times New Roman"/>
        </w:rPr>
        <w:t xml:space="preserve">promozione di una </w:t>
      </w:r>
      <w:r w:rsidRPr="00D12F4A">
        <w:rPr>
          <w:rFonts w:ascii="Times New Roman" w:hAnsi="Times New Roman" w:cs="Times New Roman"/>
        </w:rPr>
        <w:t>Veglia</w:t>
      </w:r>
      <w:r w:rsidR="0035247C" w:rsidRPr="00D12F4A">
        <w:rPr>
          <w:rFonts w:ascii="Times New Roman" w:hAnsi="Times New Roman" w:cs="Times New Roman"/>
        </w:rPr>
        <w:t xml:space="preserve"> nella Parrocchia del Carmine,</w:t>
      </w:r>
      <w:r w:rsidRPr="00D12F4A">
        <w:rPr>
          <w:rFonts w:ascii="Times New Roman" w:hAnsi="Times New Roman" w:cs="Times New Roman"/>
        </w:rPr>
        <w:t xml:space="preserve"> il cui testo è stato ripreso dal sito della </w:t>
      </w:r>
      <w:r w:rsidR="0035247C" w:rsidRPr="00D12F4A">
        <w:rPr>
          <w:rFonts w:ascii="Times New Roman" w:hAnsi="Times New Roman" w:cs="Times New Roman"/>
        </w:rPr>
        <w:t>Di</w:t>
      </w:r>
      <w:r w:rsidR="00D12F4A">
        <w:rPr>
          <w:rFonts w:ascii="Times New Roman" w:hAnsi="Times New Roman" w:cs="Times New Roman"/>
        </w:rPr>
        <w:t xml:space="preserve">castero </w:t>
      </w:r>
      <w:r w:rsidR="0035247C" w:rsidRPr="00D12F4A">
        <w:rPr>
          <w:rFonts w:ascii="Times New Roman" w:hAnsi="Times New Roman" w:cs="Times New Roman"/>
        </w:rPr>
        <w:t>dello Sviluppo Umano Integrale che puntualmente offre sussidi per di tali ricorrenze</w:t>
      </w:r>
      <w:r w:rsidR="00D12F4A">
        <w:rPr>
          <w:rFonts w:ascii="Times New Roman" w:hAnsi="Times New Roman" w:cs="Times New Roman"/>
        </w:rPr>
        <w:t>,</w:t>
      </w:r>
      <w:r w:rsidR="0035247C" w:rsidRPr="00D12F4A">
        <w:rPr>
          <w:rFonts w:ascii="Times New Roman" w:hAnsi="Times New Roman" w:cs="Times New Roman"/>
        </w:rPr>
        <w:t xml:space="preserve"> ispirati al Messaggio redatto dal Papa per l’occasione. L’attività è proseguita poi nei mesi successivi con la promozione, a fine novembre, della Giornata ONU per i diritti del Popolo palestinese ospitando e accogliendo un giovanissimo volontario di Operazione Colomba per l’ascolto della sua testimonianza nel Villaggio di At </w:t>
      </w:r>
      <w:proofErr w:type="spellStart"/>
      <w:r w:rsidR="0035247C" w:rsidRPr="00D12F4A">
        <w:rPr>
          <w:rFonts w:ascii="Times New Roman" w:hAnsi="Times New Roman" w:cs="Times New Roman"/>
        </w:rPr>
        <w:t>Tuwani</w:t>
      </w:r>
      <w:proofErr w:type="spellEnd"/>
      <w:r w:rsidR="0035247C" w:rsidRPr="00D12F4A">
        <w:rPr>
          <w:rFonts w:ascii="Times New Roman" w:hAnsi="Times New Roman" w:cs="Times New Roman"/>
        </w:rPr>
        <w:t xml:space="preserve">. L’iniziativa ha coinvolto semplici cittadini e numerosi giovani di vari gruppi Scout. </w:t>
      </w:r>
    </w:p>
    <w:p w14:paraId="43BF686D" w14:textId="3E1B88D2" w:rsidR="0035247C" w:rsidRPr="00D12F4A" w:rsidRDefault="0035247C" w:rsidP="009F2B09">
      <w:pPr>
        <w:jc w:val="both"/>
        <w:rPr>
          <w:rFonts w:ascii="Times New Roman" w:hAnsi="Times New Roman" w:cs="Times New Roman"/>
        </w:rPr>
      </w:pPr>
      <w:r w:rsidRPr="00D12F4A">
        <w:rPr>
          <w:rFonts w:ascii="Times New Roman" w:hAnsi="Times New Roman" w:cs="Times New Roman"/>
        </w:rPr>
        <w:t>A dicembre, c’è stata la presentazione del libro di in collaborazione con un’associazione culturale del</w:t>
      </w:r>
      <w:r w:rsidR="00EE4EA9" w:rsidRPr="00D12F4A">
        <w:rPr>
          <w:rFonts w:ascii="Times New Roman" w:hAnsi="Times New Roman" w:cs="Times New Roman"/>
        </w:rPr>
        <w:t>l</w:t>
      </w:r>
      <w:r w:rsidRPr="00D12F4A">
        <w:rPr>
          <w:rFonts w:ascii="Times New Roman" w:hAnsi="Times New Roman" w:cs="Times New Roman"/>
        </w:rPr>
        <w:t xml:space="preserve">a città, </w:t>
      </w:r>
      <w:r w:rsidR="00EE4EA9" w:rsidRPr="00D12F4A">
        <w:rPr>
          <w:rFonts w:ascii="Times New Roman" w:hAnsi="Times New Roman" w:cs="Times New Roman"/>
        </w:rPr>
        <w:t>del libro “</w:t>
      </w:r>
      <w:r w:rsidR="00EE4EA9" w:rsidRPr="00D12F4A">
        <w:rPr>
          <w:rStyle w:val="Enfasigrassetto"/>
          <w:rFonts w:ascii="Times New Roman" w:hAnsi="Times New Roman" w:cs="Times New Roman"/>
        </w:rPr>
        <w:t>Martiri per la giustizia, martiri per il sud</w:t>
      </w:r>
      <w:r w:rsidR="00EE4EA9" w:rsidRPr="00D12F4A">
        <w:rPr>
          <w:rFonts w:ascii="Times New Roman" w:hAnsi="Times New Roman" w:cs="Times New Roman"/>
        </w:rPr>
        <w:t>–</w:t>
      </w:r>
      <w:r w:rsidR="00EE4EA9" w:rsidRPr="00D12F4A">
        <w:rPr>
          <w:rStyle w:val="Enfasigrassetto"/>
          <w:rFonts w:ascii="Times New Roman" w:hAnsi="Times New Roman" w:cs="Times New Roman"/>
          <w:i/>
          <w:iCs/>
        </w:rPr>
        <w:t xml:space="preserve">Livatino, Puglisi, Diana, testimoni della </w:t>
      </w:r>
      <w:proofErr w:type="gramStart"/>
      <w:r w:rsidR="00EE4EA9" w:rsidRPr="00D12F4A">
        <w:rPr>
          <w:rStyle w:val="Enfasigrassetto"/>
          <w:rFonts w:ascii="Times New Roman" w:hAnsi="Times New Roman" w:cs="Times New Roman"/>
          <w:i/>
          <w:iCs/>
        </w:rPr>
        <w:t>speranza</w:t>
      </w:r>
      <w:r w:rsidR="00EE4EA9" w:rsidRPr="00D12F4A">
        <w:rPr>
          <w:rFonts w:ascii="Times New Roman" w:hAnsi="Times New Roman" w:cs="Times New Roman"/>
        </w:rPr>
        <w:t>“</w:t>
      </w:r>
      <w:proofErr w:type="gramEnd"/>
      <w:r w:rsidR="00EE4EA9" w:rsidRPr="00D12F4A">
        <w:rPr>
          <w:rFonts w:ascii="Times New Roman" w:hAnsi="Times New Roman" w:cs="Times New Roman"/>
        </w:rPr>
        <w:t xml:space="preserve">, curato da Sergio Tanzarella (presente all’incontro) insieme a Massimo Naro. </w:t>
      </w:r>
    </w:p>
    <w:p w14:paraId="415CBCC0" w14:textId="791D11A6" w:rsidR="00EE4EA9" w:rsidRPr="00D12F4A" w:rsidRDefault="00F65E7E" w:rsidP="009F2B09">
      <w:pPr>
        <w:jc w:val="both"/>
        <w:rPr>
          <w:rFonts w:ascii="Times New Roman" w:hAnsi="Times New Roman" w:cs="Times New Roman"/>
        </w:rPr>
      </w:pPr>
      <w:r>
        <w:rPr>
          <w:rFonts w:ascii="Times New Roman" w:hAnsi="Times New Roman" w:cs="Times New Roman"/>
        </w:rPr>
        <w:t>A</w:t>
      </w:r>
      <w:r w:rsidR="00EE4EA9" w:rsidRPr="00D12F4A">
        <w:rPr>
          <w:rFonts w:ascii="Times New Roman" w:hAnsi="Times New Roman" w:cs="Times New Roman"/>
        </w:rPr>
        <w:t xml:space="preserve">l sorgere del </w:t>
      </w:r>
      <w:r>
        <w:rPr>
          <w:rFonts w:ascii="Times New Roman" w:hAnsi="Times New Roman" w:cs="Times New Roman"/>
        </w:rPr>
        <w:t>2025</w:t>
      </w:r>
      <w:r w:rsidR="00EE4EA9" w:rsidRPr="00D12F4A">
        <w:rPr>
          <w:rFonts w:ascii="Times New Roman" w:hAnsi="Times New Roman" w:cs="Times New Roman"/>
        </w:rPr>
        <w:t>, il</w:t>
      </w:r>
      <w:r w:rsidR="001F334F" w:rsidRPr="00D12F4A">
        <w:rPr>
          <w:rFonts w:ascii="Times New Roman" w:hAnsi="Times New Roman" w:cs="Times New Roman"/>
        </w:rPr>
        <w:t xml:space="preserve"> </w:t>
      </w:r>
      <w:r w:rsidR="00EE4EA9" w:rsidRPr="00D12F4A">
        <w:rPr>
          <w:rFonts w:ascii="Times New Roman" w:hAnsi="Times New Roman" w:cs="Times New Roman"/>
        </w:rPr>
        <w:t xml:space="preserve">P.P. ha avvertito la necessità di </w:t>
      </w:r>
      <w:r w:rsidR="00D12F4A">
        <w:rPr>
          <w:rFonts w:ascii="Times New Roman" w:hAnsi="Times New Roman" w:cs="Times New Roman"/>
        </w:rPr>
        <w:t>“valorizzare” i</w:t>
      </w:r>
      <w:r w:rsidR="00EE4EA9" w:rsidRPr="00D12F4A">
        <w:rPr>
          <w:rFonts w:ascii="Times New Roman" w:hAnsi="Times New Roman" w:cs="Times New Roman"/>
        </w:rPr>
        <w:t xml:space="preserve">l Messaggio del Papa per la Giornata mondiale della Pace provando a farla uscire dal confinamento nella contingenza del fine anno, della Marcia nazionale e dalle quasi estemporanee celebrazioni che a gennaio imperversano nelle varie diocesi e spesso assumono poco spessore di riflessione e traduzione concreta. Si è quindi voluto coinvolgere alcune associazioni </w:t>
      </w:r>
      <w:r w:rsidR="00D12F4A">
        <w:rPr>
          <w:rFonts w:ascii="Times New Roman" w:hAnsi="Times New Roman" w:cs="Times New Roman"/>
        </w:rPr>
        <w:t>“</w:t>
      </w:r>
      <w:r w:rsidR="00EE4EA9" w:rsidRPr="00D12F4A">
        <w:rPr>
          <w:rFonts w:ascii="Times New Roman" w:hAnsi="Times New Roman" w:cs="Times New Roman"/>
        </w:rPr>
        <w:t>vicine</w:t>
      </w:r>
      <w:r w:rsidR="00D12F4A">
        <w:rPr>
          <w:rFonts w:ascii="Times New Roman" w:hAnsi="Times New Roman" w:cs="Times New Roman"/>
        </w:rPr>
        <w:t>”</w:t>
      </w:r>
      <w:r w:rsidR="00EE4EA9" w:rsidRPr="00D12F4A">
        <w:rPr>
          <w:rFonts w:ascii="Times New Roman" w:hAnsi="Times New Roman" w:cs="Times New Roman"/>
        </w:rPr>
        <w:t xml:space="preserve"> (MASCI, AGESCI, AZIONE CATTOLICA) per promuovere tre incontri di approfondimento del Messaggio di Papa Francesco: </w:t>
      </w:r>
      <w:r w:rsidR="00EE4EA9" w:rsidRPr="00D12F4A">
        <w:rPr>
          <w:rFonts w:ascii="Times New Roman" w:hAnsi="Times New Roman" w:cs="Times New Roman"/>
          <w:i/>
          <w:iCs/>
        </w:rPr>
        <w:t>Rimetti a noi i nostri debiti, Concedici la tua pace</w:t>
      </w:r>
      <w:r w:rsidR="00EE4EA9" w:rsidRPr="00D12F4A">
        <w:rPr>
          <w:rFonts w:ascii="Times New Roman" w:hAnsi="Times New Roman" w:cs="Times New Roman"/>
        </w:rPr>
        <w:t xml:space="preserve">. Gli incontri hanno visto la presenza, nell’ordine, Mons. Francesco Savino, Vescovo di Cassano all’Jonio e Vicepresidente CEI per una introduzione generale al tema. </w:t>
      </w:r>
      <w:r w:rsidR="00CC2BC9" w:rsidRPr="00D12F4A">
        <w:rPr>
          <w:rFonts w:ascii="Times New Roman" w:hAnsi="Times New Roman" w:cs="Times New Roman"/>
        </w:rPr>
        <w:t xml:space="preserve">Un secondo incontro ha visto l’autorevole presenza </w:t>
      </w:r>
      <w:proofErr w:type="gramStart"/>
      <w:r w:rsidR="00CC2BC9" w:rsidRPr="00D12F4A">
        <w:rPr>
          <w:rFonts w:ascii="Times New Roman" w:hAnsi="Times New Roman" w:cs="Times New Roman"/>
        </w:rPr>
        <w:t>di  Tonino</w:t>
      </w:r>
      <w:proofErr w:type="gramEnd"/>
      <w:r w:rsidR="00CC2BC9" w:rsidRPr="00D12F4A">
        <w:rPr>
          <w:rFonts w:ascii="Times New Roman" w:hAnsi="Times New Roman" w:cs="Times New Roman"/>
        </w:rPr>
        <w:t xml:space="preserve"> Perna – professore emerito di Sociologia economica che ci ha introdotto al tema </w:t>
      </w:r>
      <w:r w:rsidR="00D12F4A">
        <w:rPr>
          <w:rFonts w:ascii="Times New Roman" w:hAnsi="Times New Roman" w:cs="Times New Roman"/>
        </w:rPr>
        <w:t>“</w:t>
      </w:r>
      <w:r w:rsidR="00D12F4A" w:rsidRPr="00D12F4A">
        <w:rPr>
          <w:rFonts w:ascii="Times New Roman" w:hAnsi="Times New Roman" w:cs="Times New Roman"/>
          <w:b/>
          <w:bCs/>
        </w:rPr>
        <w:t>G</w:t>
      </w:r>
      <w:r w:rsidR="00CC2BC9" w:rsidRPr="00D12F4A">
        <w:rPr>
          <w:rStyle w:val="Enfasigrassetto"/>
          <w:rFonts w:ascii="Times New Roman" w:hAnsi="Times New Roman" w:cs="Times New Roman"/>
        </w:rPr>
        <w:t>uardare il mondo “DAI MARGINI”</w:t>
      </w:r>
      <w:r w:rsidR="00CC2BC9" w:rsidRPr="00D12F4A">
        <w:rPr>
          <w:rFonts w:ascii="Times New Roman" w:hAnsi="Times New Roman" w:cs="Times New Roman"/>
        </w:rPr>
        <w:t xml:space="preserve"> per leggere meglio il mutamento economico, sociale, ambientale e politico; unico modo per comprendere il fenomeno e per dare voce agli ultimi attraverso la conoscenza della loro storia, della cultura e dei loro bisogni emergenti. Il terzo incontro ha visto poi </w:t>
      </w:r>
      <w:r w:rsidR="00A67EAE" w:rsidRPr="00D12F4A">
        <w:rPr>
          <w:rFonts w:ascii="Times New Roman" w:hAnsi="Times New Roman" w:cs="Times New Roman"/>
        </w:rPr>
        <w:t xml:space="preserve">la presenza “vivace” di Giuliana Martirani che ci ha </w:t>
      </w:r>
      <w:r w:rsidR="00503E3E" w:rsidRPr="00D12F4A">
        <w:rPr>
          <w:rFonts w:ascii="Times New Roman" w:hAnsi="Times New Roman" w:cs="Times New Roman"/>
        </w:rPr>
        <w:t xml:space="preserve">portati a ripercorrere il tema bergogliano del </w:t>
      </w:r>
      <w:r w:rsidR="00503E3E" w:rsidRPr="00D12F4A">
        <w:rPr>
          <w:rFonts w:ascii="Times New Roman" w:hAnsi="Times New Roman" w:cs="Times New Roman"/>
          <w:b/>
          <w:bCs/>
        </w:rPr>
        <w:t>“Tutto è connesso”</w:t>
      </w:r>
      <w:r w:rsidR="00503E3E" w:rsidRPr="00D12F4A">
        <w:rPr>
          <w:rFonts w:ascii="Times New Roman" w:hAnsi="Times New Roman" w:cs="Times New Roman"/>
        </w:rPr>
        <w:t xml:space="preserve">. </w:t>
      </w:r>
    </w:p>
    <w:p w14:paraId="0521DEDD" w14:textId="6FA6B1E1" w:rsidR="00503E3E" w:rsidRPr="00D12F4A" w:rsidRDefault="00503E3E" w:rsidP="009F2B09">
      <w:pPr>
        <w:jc w:val="both"/>
        <w:rPr>
          <w:rFonts w:ascii="Times New Roman" w:hAnsi="Times New Roman" w:cs="Times New Roman"/>
        </w:rPr>
      </w:pPr>
      <w:r w:rsidRPr="00D12F4A">
        <w:rPr>
          <w:rFonts w:ascii="Times New Roman" w:hAnsi="Times New Roman" w:cs="Times New Roman"/>
        </w:rPr>
        <w:t xml:space="preserve">Con la Palestina nel cuore non abbiamo tralasciato il </w:t>
      </w:r>
      <w:r w:rsidR="00D12F4A">
        <w:rPr>
          <w:rFonts w:ascii="Times New Roman" w:hAnsi="Times New Roman" w:cs="Times New Roman"/>
        </w:rPr>
        <w:t>dramma di quella Terra</w:t>
      </w:r>
      <w:r w:rsidRPr="00D12F4A">
        <w:rPr>
          <w:rFonts w:ascii="Times New Roman" w:hAnsi="Times New Roman" w:cs="Times New Roman"/>
        </w:rPr>
        <w:t xml:space="preserve"> promuovendo la Veglia per il primo marzo (in effetti 28 febbraio) </w:t>
      </w:r>
      <w:r w:rsidR="00D12F4A" w:rsidRPr="00D12F4A">
        <w:rPr>
          <w:rFonts w:ascii="Times New Roman" w:hAnsi="Times New Roman" w:cs="Times New Roman"/>
          <w:b/>
          <w:bCs/>
        </w:rPr>
        <w:t>“</w:t>
      </w:r>
      <w:r w:rsidRPr="00D12F4A">
        <w:rPr>
          <w:rFonts w:ascii="Times New Roman" w:hAnsi="Times New Roman" w:cs="Times New Roman"/>
          <w:b/>
          <w:bCs/>
        </w:rPr>
        <w:t>Un ponte per Betlemme</w:t>
      </w:r>
      <w:r w:rsidR="00D12F4A" w:rsidRPr="00D12F4A">
        <w:rPr>
          <w:rFonts w:ascii="Times New Roman" w:hAnsi="Times New Roman" w:cs="Times New Roman"/>
          <w:b/>
          <w:bCs/>
        </w:rPr>
        <w:t>”</w:t>
      </w:r>
      <w:r w:rsidRPr="00D12F4A">
        <w:rPr>
          <w:rFonts w:ascii="Times New Roman" w:hAnsi="Times New Roman" w:cs="Times New Roman"/>
        </w:rPr>
        <w:t xml:space="preserve"> </w:t>
      </w:r>
      <w:r w:rsidR="00D12F4A">
        <w:rPr>
          <w:rFonts w:ascii="Times New Roman" w:hAnsi="Times New Roman" w:cs="Times New Roman"/>
        </w:rPr>
        <w:t>che ricorda</w:t>
      </w:r>
      <w:r w:rsidRPr="00D12F4A">
        <w:rPr>
          <w:rFonts w:ascii="Times New Roman" w:hAnsi="Times New Roman" w:cs="Times New Roman"/>
        </w:rPr>
        <w:t xml:space="preserve"> l’avvio della costruzione del Muro di Apartheid. </w:t>
      </w:r>
    </w:p>
    <w:p w14:paraId="4DD8B676" w14:textId="1D939FCC" w:rsidR="00503E3E" w:rsidRPr="00D12F4A" w:rsidRDefault="00503E3E" w:rsidP="009F2B09">
      <w:pPr>
        <w:jc w:val="both"/>
        <w:rPr>
          <w:rFonts w:ascii="Times New Roman" w:hAnsi="Times New Roman" w:cs="Times New Roman"/>
          <w:i/>
          <w:iCs/>
        </w:rPr>
      </w:pPr>
      <w:r w:rsidRPr="00D12F4A">
        <w:rPr>
          <w:rFonts w:ascii="Times New Roman" w:hAnsi="Times New Roman" w:cs="Times New Roman"/>
        </w:rPr>
        <w:t>Sempre sul tema palestinese, non riuscendo a mettere insieme un po' di risorse (associazioni e gruppi) per via dell’imm</w:t>
      </w:r>
      <w:r w:rsidR="00D12F4A">
        <w:rPr>
          <w:rFonts w:ascii="Times New Roman" w:hAnsi="Times New Roman" w:cs="Times New Roman"/>
        </w:rPr>
        <w:t>inente</w:t>
      </w:r>
      <w:r w:rsidRPr="00D12F4A">
        <w:rPr>
          <w:rFonts w:ascii="Times New Roman" w:hAnsi="Times New Roman" w:cs="Times New Roman"/>
        </w:rPr>
        <w:t xml:space="preserve"> scadenza dell’iniziativa abbiamo prodotto un comunicato stampa in adesione all’iniziativa promossa da Tomaso Montanari, Paola Caridi e Micaela Frulli per </w:t>
      </w:r>
      <w:proofErr w:type="gramStart"/>
      <w:r w:rsidRPr="00D12F4A">
        <w:rPr>
          <w:rFonts w:ascii="Times New Roman" w:hAnsi="Times New Roman" w:cs="Times New Roman"/>
        </w:rPr>
        <w:t>l’1 giugno</w:t>
      </w:r>
      <w:proofErr w:type="gramEnd"/>
      <w:r w:rsidRPr="00D12F4A">
        <w:rPr>
          <w:rFonts w:ascii="Times New Roman" w:hAnsi="Times New Roman" w:cs="Times New Roman"/>
        </w:rPr>
        <w:t xml:space="preserve"> </w:t>
      </w:r>
      <w:r w:rsidRPr="00D12F4A">
        <w:rPr>
          <w:rFonts w:ascii="Times New Roman" w:hAnsi="Times New Roman" w:cs="Times New Roman"/>
          <w:b/>
          <w:bCs/>
          <w:i/>
          <w:iCs/>
        </w:rPr>
        <w:t>“Nella notte della democrazia”.</w:t>
      </w:r>
    </w:p>
    <w:p w14:paraId="4D594DE5" w14:textId="446721F6" w:rsidR="00503E3E" w:rsidRPr="00D12F4A" w:rsidRDefault="00503E3E" w:rsidP="009F2B09">
      <w:pPr>
        <w:jc w:val="both"/>
        <w:rPr>
          <w:rFonts w:ascii="Times New Roman" w:hAnsi="Times New Roman" w:cs="Times New Roman"/>
        </w:rPr>
      </w:pPr>
      <w:r w:rsidRPr="00D12F4A">
        <w:rPr>
          <w:rFonts w:ascii="Times New Roman" w:hAnsi="Times New Roman" w:cs="Times New Roman"/>
        </w:rPr>
        <w:t xml:space="preserve">Pur proseguendo </w:t>
      </w:r>
      <w:r w:rsidR="00D12F4A">
        <w:rPr>
          <w:rFonts w:ascii="Times New Roman" w:hAnsi="Times New Roman" w:cs="Times New Roman"/>
        </w:rPr>
        <w:t>gli</w:t>
      </w:r>
      <w:r w:rsidRPr="00D12F4A">
        <w:rPr>
          <w:rFonts w:ascii="Times New Roman" w:hAnsi="Times New Roman" w:cs="Times New Roman"/>
        </w:rPr>
        <w:t xml:space="preserve"> incontri settimanali del P.P. diradando solo a luglio e agosto, per il terzo anno consecutivo abbiamo proposto la Veglia per la </w:t>
      </w:r>
      <w:r w:rsidRPr="00D12F4A">
        <w:rPr>
          <w:rFonts w:ascii="Times New Roman" w:hAnsi="Times New Roman" w:cs="Times New Roman"/>
          <w:b/>
          <w:bCs/>
          <w:i/>
          <w:iCs/>
        </w:rPr>
        <w:t>111^ Giornata Mondiale del Migrante e del Rifugiato</w:t>
      </w:r>
      <w:r w:rsidR="00B91CC8" w:rsidRPr="00D12F4A">
        <w:rPr>
          <w:rFonts w:ascii="Times New Roman" w:hAnsi="Times New Roman" w:cs="Times New Roman"/>
        </w:rPr>
        <w:t xml:space="preserve"> il 3 di ottobre in collaborazione con la Rete umanità in ricerca. *</w:t>
      </w:r>
    </w:p>
    <w:p w14:paraId="6A8F60E0" w14:textId="2D00FF6F" w:rsidR="00B91CC8" w:rsidRPr="00D12F4A" w:rsidRDefault="00B91CC8" w:rsidP="009F2B09">
      <w:pPr>
        <w:jc w:val="both"/>
        <w:rPr>
          <w:rFonts w:ascii="Times New Roman" w:hAnsi="Times New Roman" w:cs="Times New Roman"/>
          <w:i/>
          <w:iCs/>
        </w:rPr>
      </w:pPr>
      <w:r w:rsidRPr="00D12F4A">
        <w:rPr>
          <w:rFonts w:ascii="Times New Roman" w:hAnsi="Times New Roman" w:cs="Times New Roman"/>
        </w:rPr>
        <w:t xml:space="preserve">Ulteriore appuntamento, cercato a lungo, è stato quello della presentazione del libro di Nandino Capovilla e Betta </w:t>
      </w:r>
      <w:proofErr w:type="spellStart"/>
      <w:r w:rsidRPr="00D12F4A">
        <w:rPr>
          <w:rFonts w:ascii="Times New Roman" w:hAnsi="Times New Roman" w:cs="Times New Roman"/>
        </w:rPr>
        <w:t>Tusset</w:t>
      </w:r>
      <w:proofErr w:type="spellEnd"/>
      <w:r w:rsidRPr="00D12F4A">
        <w:rPr>
          <w:rFonts w:ascii="Times New Roman" w:hAnsi="Times New Roman" w:cs="Times New Roman"/>
        </w:rPr>
        <w:t xml:space="preserve">: </w:t>
      </w:r>
      <w:r w:rsidRPr="00BB7597">
        <w:rPr>
          <w:rFonts w:ascii="Times New Roman" w:hAnsi="Times New Roman" w:cs="Times New Roman"/>
          <w:b/>
          <w:bCs/>
          <w:i/>
          <w:iCs/>
        </w:rPr>
        <w:t>“Sotto il Cielo di Gaza”</w:t>
      </w:r>
      <w:r w:rsidRPr="00D12F4A">
        <w:rPr>
          <w:rFonts w:ascii="Times New Roman" w:hAnsi="Times New Roman" w:cs="Times New Roman"/>
        </w:rPr>
        <w:t>, veramente molto partecipato e animato con letture di brani del libro oltrech</w:t>
      </w:r>
      <w:r w:rsidR="00BB7597">
        <w:rPr>
          <w:rFonts w:ascii="Times New Roman" w:hAnsi="Times New Roman" w:cs="Times New Roman"/>
        </w:rPr>
        <w:t xml:space="preserve">é </w:t>
      </w:r>
      <w:r w:rsidRPr="00D12F4A">
        <w:rPr>
          <w:rFonts w:ascii="Times New Roman" w:hAnsi="Times New Roman" w:cs="Times New Roman"/>
        </w:rPr>
        <w:t xml:space="preserve">del libro di poesie di cittadini </w:t>
      </w:r>
      <w:proofErr w:type="spellStart"/>
      <w:r w:rsidRPr="00D12F4A">
        <w:rPr>
          <w:rFonts w:ascii="Times New Roman" w:hAnsi="Times New Roman" w:cs="Times New Roman"/>
        </w:rPr>
        <w:t>gazawi</w:t>
      </w:r>
      <w:proofErr w:type="spellEnd"/>
      <w:r w:rsidRPr="00D12F4A">
        <w:rPr>
          <w:rFonts w:ascii="Times New Roman" w:hAnsi="Times New Roman" w:cs="Times New Roman"/>
        </w:rPr>
        <w:t xml:space="preserve">: </w:t>
      </w:r>
      <w:r w:rsidRPr="00BB7597">
        <w:rPr>
          <w:rFonts w:ascii="Times New Roman" w:hAnsi="Times New Roman" w:cs="Times New Roman"/>
          <w:b/>
          <w:bCs/>
          <w:i/>
          <w:iCs/>
        </w:rPr>
        <w:t xml:space="preserve">“Il loro grido è la mia </w:t>
      </w:r>
      <w:proofErr w:type="gramStart"/>
      <w:r w:rsidRPr="00BB7597">
        <w:rPr>
          <w:rFonts w:ascii="Times New Roman" w:hAnsi="Times New Roman" w:cs="Times New Roman"/>
          <w:b/>
          <w:bCs/>
          <w:i/>
          <w:iCs/>
        </w:rPr>
        <w:t>voce”-</w:t>
      </w:r>
      <w:proofErr w:type="gramEnd"/>
      <w:r w:rsidRPr="00BB7597">
        <w:rPr>
          <w:rFonts w:ascii="Times New Roman" w:hAnsi="Times New Roman" w:cs="Times New Roman"/>
          <w:b/>
          <w:bCs/>
          <w:i/>
          <w:iCs/>
        </w:rPr>
        <w:t xml:space="preserve"> Fazi Editore</w:t>
      </w:r>
      <w:r w:rsidRPr="00D12F4A">
        <w:rPr>
          <w:rFonts w:ascii="Times New Roman" w:hAnsi="Times New Roman" w:cs="Times New Roman"/>
          <w:i/>
          <w:iCs/>
        </w:rPr>
        <w:t>.</w:t>
      </w:r>
    </w:p>
    <w:p w14:paraId="25CD2D6C" w14:textId="77777777" w:rsidR="00BB7597" w:rsidRDefault="00B91CC8" w:rsidP="009F2B09">
      <w:pPr>
        <w:jc w:val="both"/>
        <w:rPr>
          <w:rFonts w:ascii="Times New Roman" w:hAnsi="Times New Roman" w:cs="Times New Roman"/>
        </w:rPr>
      </w:pPr>
      <w:r w:rsidRPr="00D12F4A">
        <w:rPr>
          <w:rFonts w:ascii="Times New Roman" w:hAnsi="Times New Roman" w:cs="Times New Roman"/>
        </w:rPr>
        <w:t xml:space="preserve">Sempre in tema </w:t>
      </w:r>
      <w:r w:rsidR="00BB7597">
        <w:rPr>
          <w:rFonts w:ascii="Times New Roman" w:hAnsi="Times New Roman" w:cs="Times New Roman"/>
        </w:rPr>
        <w:t>“</w:t>
      </w:r>
      <w:r w:rsidRPr="00D12F4A">
        <w:rPr>
          <w:rFonts w:ascii="Times New Roman" w:hAnsi="Times New Roman" w:cs="Times New Roman"/>
        </w:rPr>
        <w:t>Gaza</w:t>
      </w:r>
      <w:r w:rsidR="00BB7597">
        <w:rPr>
          <w:rFonts w:ascii="Times New Roman" w:hAnsi="Times New Roman" w:cs="Times New Roman"/>
        </w:rPr>
        <w:t>”</w:t>
      </w:r>
      <w:r w:rsidRPr="00D12F4A">
        <w:rPr>
          <w:rFonts w:ascii="Times New Roman" w:hAnsi="Times New Roman" w:cs="Times New Roman"/>
        </w:rPr>
        <w:t xml:space="preserve"> siamo riusciti a </w:t>
      </w:r>
      <w:r w:rsidR="00BB7597">
        <w:rPr>
          <w:rFonts w:ascii="Times New Roman" w:hAnsi="Times New Roman" w:cs="Times New Roman"/>
        </w:rPr>
        <w:t>promuovere</w:t>
      </w:r>
      <w:r w:rsidRPr="00D12F4A">
        <w:rPr>
          <w:rFonts w:ascii="Times New Roman" w:hAnsi="Times New Roman" w:cs="Times New Roman"/>
        </w:rPr>
        <w:t xml:space="preserve"> in un cinema cittadino la proiezione del film </w:t>
      </w:r>
      <w:r w:rsidRPr="00BB7597">
        <w:rPr>
          <w:rFonts w:ascii="Times New Roman" w:hAnsi="Times New Roman" w:cs="Times New Roman"/>
          <w:b/>
          <w:bCs/>
          <w:i/>
          <w:iCs/>
        </w:rPr>
        <w:t xml:space="preserve">La voce di Hind </w:t>
      </w:r>
      <w:proofErr w:type="spellStart"/>
      <w:r w:rsidRPr="00BB7597">
        <w:rPr>
          <w:rFonts w:ascii="Times New Roman" w:hAnsi="Times New Roman" w:cs="Times New Roman"/>
          <w:b/>
          <w:bCs/>
          <w:i/>
          <w:iCs/>
        </w:rPr>
        <w:t>Rajab</w:t>
      </w:r>
      <w:proofErr w:type="spellEnd"/>
      <w:r w:rsidR="00BB7597">
        <w:rPr>
          <w:rFonts w:ascii="Times New Roman" w:hAnsi="Times New Roman" w:cs="Times New Roman"/>
        </w:rPr>
        <w:t xml:space="preserve">. Per l’occasione </w:t>
      </w:r>
      <w:r w:rsidRPr="00D12F4A">
        <w:rPr>
          <w:rFonts w:ascii="Times New Roman" w:hAnsi="Times New Roman" w:cs="Times New Roman"/>
        </w:rPr>
        <w:t>sono intervenuti 2 volontari di Emergency</w:t>
      </w:r>
      <w:r w:rsidR="00BB7597">
        <w:rPr>
          <w:rFonts w:ascii="Times New Roman" w:hAnsi="Times New Roman" w:cs="Times New Roman"/>
        </w:rPr>
        <w:t>-</w:t>
      </w:r>
      <w:r w:rsidRPr="00D12F4A">
        <w:rPr>
          <w:rFonts w:ascii="Times New Roman" w:hAnsi="Times New Roman" w:cs="Times New Roman"/>
        </w:rPr>
        <w:t xml:space="preserve">Catanzaro che hanno dato testimonianza della presenza dell’ONG a </w:t>
      </w:r>
      <w:proofErr w:type="spellStart"/>
      <w:r w:rsidRPr="00D12F4A">
        <w:rPr>
          <w:rFonts w:ascii="Times New Roman" w:hAnsi="Times New Roman" w:cs="Times New Roman"/>
        </w:rPr>
        <w:t>Kan</w:t>
      </w:r>
      <w:proofErr w:type="spellEnd"/>
      <w:r w:rsidRPr="00D12F4A">
        <w:rPr>
          <w:rFonts w:ascii="Times New Roman" w:hAnsi="Times New Roman" w:cs="Times New Roman"/>
        </w:rPr>
        <w:t xml:space="preserve"> </w:t>
      </w:r>
      <w:r w:rsidR="00BB7597">
        <w:rPr>
          <w:rFonts w:ascii="Times New Roman" w:hAnsi="Times New Roman" w:cs="Times New Roman"/>
        </w:rPr>
        <w:t>Y</w:t>
      </w:r>
      <w:r w:rsidRPr="00D12F4A">
        <w:rPr>
          <w:rFonts w:ascii="Times New Roman" w:hAnsi="Times New Roman" w:cs="Times New Roman"/>
        </w:rPr>
        <w:t xml:space="preserve">unis. </w:t>
      </w:r>
    </w:p>
    <w:p w14:paraId="14BBB703" w14:textId="4BFC2777" w:rsidR="00BB7597" w:rsidRPr="00D12F4A" w:rsidRDefault="00BB7597" w:rsidP="009F2B09">
      <w:pPr>
        <w:jc w:val="both"/>
        <w:rPr>
          <w:rFonts w:ascii="Times New Roman" w:hAnsi="Times New Roman" w:cs="Times New Roman"/>
        </w:rPr>
      </w:pPr>
      <w:r w:rsidRPr="00D12F4A">
        <w:rPr>
          <w:rFonts w:ascii="Times New Roman" w:hAnsi="Times New Roman" w:cs="Times New Roman"/>
        </w:rPr>
        <w:t xml:space="preserve">Il 2025 si è concluso con la partecipazione di alcuni di noi al </w:t>
      </w:r>
      <w:r>
        <w:rPr>
          <w:rFonts w:ascii="Times New Roman" w:hAnsi="Times New Roman" w:cs="Times New Roman"/>
        </w:rPr>
        <w:t>C</w:t>
      </w:r>
      <w:r w:rsidRPr="00D12F4A">
        <w:rPr>
          <w:rFonts w:ascii="Times New Roman" w:hAnsi="Times New Roman" w:cs="Times New Roman"/>
        </w:rPr>
        <w:t>onvegno e Marcia di fine anno a Catania.</w:t>
      </w:r>
    </w:p>
    <w:p w14:paraId="7A3E5E61" w14:textId="77777777" w:rsidR="00BB7597" w:rsidRDefault="00BB7597" w:rsidP="009F2B09">
      <w:pPr>
        <w:jc w:val="both"/>
        <w:rPr>
          <w:rFonts w:ascii="Times New Roman" w:hAnsi="Times New Roman" w:cs="Times New Roman"/>
        </w:rPr>
      </w:pPr>
    </w:p>
    <w:p w14:paraId="2FA1620D" w14:textId="77777777" w:rsidR="00F65E7E" w:rsidRPr="00BB7597" w:rsidRDefault="00F65E7E" w:rsidP="009F2B09">
      <w:pPr>
        <w:jc w:val="both"/>
        <w:rPr>
          <w:rFonts w:ascii="Times New Roman" w:hAnsi="Times New Roman" w:cs="Times New Roman"/>
          <w:b/>
          <w:bCs/>
        </w:rPr>
      </w:pPr>
      <w:r w:rsidRPr="00D12F4A">
        <w:rPr>
          <w:rFonts w:ascii="Times New Roman" w:hAnsi="Times New Roman" w:cs="Times New Roman"/>
        </w:rPr>
        <w:lastRenderedPageBreak/>
        <w:t xml:space="preserve">Per l’anno in corso </w:t>
      </w:r>
      <w:r>
        <w:rPr>
          <w:rFonts w:ascii="Times New Roman" w:hAnsi="Times New Roman" w:cs="Times New Roman"/>
        </w:rPr>
        <w:t>è stata già avviata la collaborazione con le associazioni “vicine” di cui si è detto, per</w:t>
      </w:r>
      <w:r w:rsidRPr="00D12F4A">
        <w:rPr>
          <w:rFonts w:ascii="Times New Roman" w:hAnsi="Times New Roman" w:cs="Times New Roman"/>
        </w:rPr>
        <w:t xml:space="preserve"> la continuazione del percorso </w:t>
      </w:r>
      <w:r>
        <w:rPr>
          <w:rFonts w:ascii="Times New Roman" w:hAnsi="Times New Roman" w:cs="Times New Roman"/>
        </w:rPr>
        <w:t>di approfondimento del</w:t>
      </w:r>
      <w:r w:rsidRPr="00D12F4A">
        <w:rPr>
          <w:rFonts w:ascii="Times New Roman" w:hAnsi="Times New Roman" w:cs="Times New Roman"/>
        </w:rPr>
        <w:t xml:space="preserve"> Messaggio di Papa Leone per la Giornata Mondiale della Pace insieme ai gruppi con cui si è collaborato l’anno trascorso. </w:t>
      </w:r>
      <w:proofErr w:type="gramStart"/>
      <w:r w:rsidRPr="00D12F4A">
        <w:rPr>
          <w:rFonts w:ascii="Times New Roman" w:hAnsi="Times New Roman" w:cs="Times New Roman"/>
        </w:rPr>
        <w:t>E’</w:t>
      </w:r>
      <w:proofErr w:type="gramEnd"/>
      <w:r w:rsidRPr="00D12F4A">
        <w:rPr>
          <w:rFonts w:ascii="Times New Roman" w:hAnsi="Times New Roman" w:cs="Times New Roman"/>
        </w:rPr>
        <w:t xml:space="preserve"> stata già proposta una Veglia di apertura lo scorso 30 gennaio. Incontri in corso di programmazione sono: </w:t>
      </w:r>
      <w:r w:rsidRPr="00BB7597">
        <w:rPr>
          <w:rFonts w:ascii="Times New Roman" w:hAnsi="Times New Roman" w:cs="Times New Roman"/>
          <w:b/>
          <w:bCs/>
        </w:rPr>
        <w:t xml:space="preserve">Il diritto Internazionale nell’attuale contesto, Il riarmo, la militarizzazione delle scuole. </w:t>
      </w:r>
    </w:p>
    <w:p w14:paraId="29C178D7" w14:textId="19144D27" w:rsidR="00B91CC8" w:rsidRPr="00D12F4A" w:rsidRDefault="00BB7597" w:rsidP="009F2B09">
      <w:pPr>
        <w:jc w:val="both"/>
        <w:rPr>
          <w:rFonts w:ascii="Times New Roman" w:hAnsi="Times New Roman" w:cs="Times New Roman"/>
        </w:rPr>
      </w:pPr>
      <w:r>
        <w:rPr>
          <w:rFonts w:ascii="Times New Roman" w:hAnsi="Times New Roman" w:cs="Times New Roman"/>
        </w:rPr>
        <w:t xml:space="preserve">Le iniziative pubbliche </w:t>
      </w:r>
      <w:r w:rsidR="00F65E7E">
        <w:rPr>
          <w:rFonts w:ascii="Times New Roman" w:hAnsi="Times New Roman" w:cs="Times New Roman"/>
        </w:rPr>
        <w:t>n</w:t>
      </w:r>
      <w:r>
        <w:rPr>
          <w:rFonts w:ascii="Times New Roman" w:hAnsi="Times New Roman" w:cs="Times New Roman"/>
        </w:rPr>
        <w:t xml:space="preserve">el </w:t>
      </w:r>
      <w:r w:rsidR="00F65E7E">
        <w:rPr>
          <w:rFonts w:ascii="Times New Roman" w:hAnsi="Times New Roman" w:cs="Times New Roman"/>
        </w:rPr>
        <w:t>2026</w:t>
      </w:r>
      <w:r w:rsidR="00B8487A" w:rsidRPr="00D12F4A">
        <w:rPr>
          <w:rFonts w:ascii="Times New Roman" w:hAnsi="Times New Roman" w:cs="Times New Roman"/>
        </w:rPr>
        <w:t xml:space="preserve"> </w:t>
      </w:r>
      <w:r>
        <w:rPr>
          <w:rFonts w:ascii="Times New Roman" w:hAnsi="Times New Roman" w:cs="Times New Roman"/>
        </w:rPr>
        <w:t xml:space="preserve">sono </w:t>
      </w:r>
      <w:r w:rsidR="00F65E7E">
        <w:rPr>
          <w:rFonts w:ascii="Times New Roman" w:hAnsi="Times New Roman" w:cs="Times New Roman"/>
        </w:rPr>
        <w:t>proseguite</w:t>
      </w:r>
      <w:r>
        <w:rPr>
          <w:rFonts w:ascii="Times New Roman" w:hAnsi="Times New Roman" w:cs="Times New Roman"/>
        </w:rPr>
        <w:t xml:space="preserve"> </w:t>
      </w:r>
      <w:r w:rsidR="00B8487A" w:rsidRPr="00D12F4A">
        <w:rPr>
          <w:rFonts w:ascii="Times New Roman" w:hAnsi="Times New Roman" w:cs="Times New Roman"/>
        </w:rPr>
        <w:t>sabato 28 febbraio</w:t>
      </w:r>
      <w:r>
        <w:rPr>
          <w:rFonts w:ascii="Times New Roman" w:hAnsi="Times New Roman" w:cs="Times New Roman"/>
        </w:rPr>
        <w:t xml:space="preserve"> u.s.</w:t>
      </w:r>
      <w:r w:rsidR="00B8487A" w:rsidRPr="00D12F4A">
        <w:rPr>
          <w:rFonts w:ascii="Times New Roman" w:hAnsi="Times New Roman" w:cs="Times New Roman"/>
        </w:rPr>
        <w:t xml:space="preserve"> </w:t>
      </w:r>
      <w:r>
        <w:rPr>
          <w:rFonts w:ascii="Times New Roman" w:hAnsi="Times New Roman" w:cs="Times New Roman"/>
        </w:rPr>
        <w:t xml:space="preserve">quando, </w:t>
      </w:r>
      <w:r w:rsidRPr="00D12F4A">
        <w:rPr>
          <w:rFonts w:ascii="Times New Roman" w:hAnsi="Times New Roman" w:cs="Times New Roman"/>
        </w:rPr>
        <w:t xml:space="preserve">in collaborazione con TIP Teatro e Associazione ICICA </w:t>
      </w:r>
      <w:r w:rsidR="00B8487A" w:rsidRPr="00D12F4A">
        <w:rPr>
          <w:rFonts w:ascii="Times New Roman" w:hAnsi="Times New Roman" w:cs="Times New Roman"/>
        </w:rPr>
        <w:t>è stat</w:t>
      </w:r>
      <w:r>
        <w:rPr>
          <w:rFonts w:ascii="Times New Roman" w:hAnsi="Times New Roman" w:cs="Times New Roman"/>
        </w:rPr>
        <w:t>a</w:t>
      </w:r>
      <w:r w:rsidR="00B8487A" w:rsidRPr="00D12F4A">
        <w:rPr>
          <w:rFonts w:ascii="Times New Roman" w:hAnsi="Times New Roman" w:cs="Times New Roman"/>
        </w:rPr>
        <w:t xml:space="preserve"> proposta la proiezione del docufilm </w:t>
      </w:r>
      <w:r w:rsidR="00B8487A" w:rsidRPr="00BB7597">
        <w:rPr>
          <w:rFonts w:ascii="Times New Roman" w:hAnsi="Times New Roman" w:cs="Times New Roman"/>
          <w:b/>
          <w:bCs/>
        </w:rPr>
        <w:t>DISUNITED NATIONS</w:t>
      </w:r>
      <w:r w:rsidR="00B8487A" w:rsidRPr="00D12F4A">
        <w:rPr>
          <w:rFonts w:ascii="Times New Roman" w:hAnsi="Times New Roman" w:cs="Times New Roman"/>
        </w:rPr>
        <w:t xml:space="preserve"> </w:t>
      </w:r>
      <w:r>
        <w:rPr>
          <w:rFonts w:ascii="Times New Roman" w:hAnsi="Times New Roman" w:cs="Times New Roman"/>
        </w:rPr>
        <w:t xml:space="preserve">con </w:t>
      </w:r>
      <w:r w:rsidR="00B8487A" w:rsidRPr="00D12F4A">
        <w:rPr>
          <w:rFonts w:ascii="Times New Roman" w:hAnsi="Times New Roman" w:cs="Times New Roman"/>
        </w:rPr>
        <w:t xml:space="preserve">la testimonianza di Francesca </w:t>
      </w:r>
      <w:r>
        <w:rPr>
          <w:rFonts w:ascii="Times New Roman" w:hAnsi="Times New Roman" w:cs="Times New Roman"/>
        </w:rPr>
        <w:t>A</w:t>
      </w:r>
      <w:r w:rsidR="00B8487A" w:rsidRPr="00D12F4A">
        <w:rPr>
          <w:rFonts w:ascii="Times New Roman" w:hAnsi="Times New Roman" w:cs="Times New Roman"/>
        </w:rPr>
        <w:t xml:space="preserve">lbanese (già proiettato a Firenze </w:t>
      </w:r>
      <w:r w:rsidRPr="00D12F4A">
        <w:rPr>
          <w:rFonts w:ascii="Times New Roman" w:hAnsi="Times New Roman" w:cs="Times New Roman"/>
        </w:rPr>
        <w:t xml:space="preserve">l’11 febbraio </w:t>
      </w:r>
      <w:r w:rsidR="00B8487A" w:rsidRPr="00D12F4A">
        <w:rPr>
          <w:rFonts w:ascii="Times New Roman" w:hAnsi="Times New Roman" w:cs="Times New Roman"/>
        </w:rPr>
        <w:t>e in contemporanea in cento sale collegate).</w:t>
      </w:r>
    </w:p>
    <w:p w14:paraId="26265062" w14:textId="2E9BB0E3" w:rsidR="00BB7597" w:rsidRPr="00D12F4A" w:rsidRDefault="00BB7597" w:rsidP="009F2B09">
      <w:pPr>
        <w:jc w:val="both"/>
        <w:rPr>
          <w:rFonts w:ascii="Times New Roman" w:hAnsi="Times New Roman" w:cs="Times New Roman"/>
        </w:rPr>
      </w:pPr>
      <w:r w:rsidRPr="00D12F4A">
        <w:rPr>
          <w:rFonts w:ascii="Times New Roman" w:hAnsi="Times New Roman" w:cs="Times New Roman"/>
        </w:rPr>
        <w:t xml:space="preserve">Partecipano stabilmente alle riunioni la metà degli aderenti – Basilio Burgo, Nino Campisi, Giuseppe Campisi, Giuseppe Villella, Fiore Isabella. </w:t>
      </w:r>
      <w:r w:rsidR="00F65E7E">
        <w:rPr>
          <w:rFonts w:ascii="Times New Roman" w:hAnsi="Times New Roman" w:cs="Times New Roman"/>
        </w:rPr>
        <w:t>Gli a</w:t>
      </w:r>
      <w:r w:rsidRPr="00D12F4A">
        <w:rPr>
          <w:rFonts w:ascii="Times New Roman" w:hAnsi="Times New Roman" w:cs="Times New Roman"/>
        </w:rPr>
        <w:t>ltri aderenti</w:t>
      </w:r>
      <w:r w:rsidR="00F65E7E">
        <w:rPr>
          <w:rFonts w:ascii="Times New Roman" w:hAnsi="Times New Roman" w:cs="Times New Roman"/>
        </w:rPr>
        <w:t xml:space="preserve"> comunque</w:t>
      </w:r>
      <w:r w:rsidRPr="00D12F4A">
        <w:rPr>
          <w:rFonts w:ascii="Times New Roman" w:hAnsi="Times New Roman" w:cs="Times New Roman"/>
        </w:rPr>
        <w:t xml:space="preserve"> partecipano </w:t>
      </w:r>
      <w:r w:rsidR="00F65E7E">
        <w:rPr>
          <w:rFonts w:ascii="Times New Roman" w:hAnsi="Times New Roman" w:cs="Times New Roman"/>
        </w:rPr>
        <w:t xml:space="preserve">in genere </w:t>
      </w:r>
      <w:r w:rsidRPr="00D12F4A">
        <w:rPr>
          <w:rFonts w:ascii="Times New Roman" w:hAnsi="Times New Roman" w:cs="Times New Roman"/>
        </w:rPr>
        <w:t>agli incontri pubblici che riusciamo a programmare.</w:t>
      </w:r>
    </w:p>
    <w:p w14:paraId="4AF64CE6" w14:textId="54CB5CDE" w:rsidR="00225EBD" w:rsidRPr="00D12F4A" w:rsidRDefault="00225EBD" w:rsidP="009F2B09">
      <w:pPr>
        <w:jc w:val="both"/>
        <w:rPr>
          <w:rFonts w:ascii="Times New Roman" w:hAnsi="Times New Roman" w:cs="Times New Roman"/>
        </w:rPr>
      </w:pPr>
      <w:r w:rsidRPr="00D12F4A">
        <w:rPr>
          <w:rFonts w:ascii="Times New Roman" w:hAnsi="Times New Roman" w:cs="Times New Roman"/>
        </w:rPr>
        <w:t>Pur consapevoli della limitatezza della nostra proposta riteniamo di poterci ancora spendere per una presenza “unica” nel panorama cittadino. Soprattutto nella parte di Città e nella Parrocchia in cui siamo più presenti.</w:t>
      </w:r>
      <w:r w:rsidR="00FC66CE" w:rsidRPr="00D12F4A">
        <w:rPr>
          <w:rFonts w:ascii="Times New Roman" w:hAnsi="Times New Roman" w:cs="Times New Roman"/>
        </w:rPr>
        <w:t xml:space="preserve"> La presenza del Punto pace si estrinseca anche attraverso la produzione di comunicati stampa sia in occasione degli eventi promossi sia su temi cruciali di rilievo generale da sottoporre all’attenzione della comunità cittadina</w:t>
      </w:r>
      <w:r w:rsidR="009F2B09">
        <w:rPr>
          <w:rFonts w:ascii="Times New Roman" w:hAnsi="Times New Roman" w:cs="Times New Roman"/>
        </w:rPr>
        <w:t>.</w:t>
      </w:r>
    </w:p>
    <w:p w14:paraId="29FEA3DB" w14:textId="2F768138" w:rsidR="0020279E" w:rsidRPr="00D12F4A" w:rsidRDefault="0020279E" w:rsidP="009F2B09">
      <w:pPr>
        <w:jc w:val="both"/>
        <w:rPr>
          <w:rFonts w:ascii="Times New Roman" w:hAnsi="Times New Roman" w:cs="Times New Roman"/>
        </w:rPr>
      </w:pPr>
      <w:r w:rsidRPr="00D12F4A">
        <w:rPr>
          <w:rFonts w:ascii="Times New Roman" w:hAnsi="Times New Roman" w:cs="Times New Roman"/>
        </w:rPr>
        <w:t xml:space="preserve">Continua la nostra presenza nel Movimento Umanità in Ricerca – rete di associazioni nata all’indomani della strage di Cutro per promuovere una cultura dell’accoglienza con particolare riferimento al tema delle migrazioni e che, nonostante alcune defezioni rispetto al numero iniziale, continua a essere una presenza significativa nel panorama cittadino. All’interno del Movimento, nonostante siano presenti associazioni e cooperative che operano professionalmente nel settore dell’accoglienza a i migranti, la presenza di Pax Christi al suo interno riesce a essere propositiva e a portare un contributo specifico legato sicuramente </w:t>
      </w:r>
      <w:r w:rsidR="00BB7597">
        <w:rPr>
          <w:rFonts w:ascii="Times New Roman" w:hAnsi="Times New Roman" w:cs="Times New Roman"/>
        </w:rPr>
        <w:t>all’</w:t>
      </w:r>
      <w:r w:rsidRPr="00D12F4A">
        <w:rPr>
          <w:rFonts w:ascii="Times New Roman" w:hAnsi="Times New Roman" w:cs="Times New Roman"/>
        </w:rPr>
        <w:t>esperienza</w:t>
      </w:r>
      <w:r w:rsidR="00F735FE" w:rsidRPr="00D12F4A">
        <w:rPr>
          <w:rFonts w:ascii="Times New Roman" w:hAnsi="Times New Roman" w:cs="Times New Roman"/>
        </w:rPr>
        <w:t xml:space="preserve"> accumulata negli anni. Nel corso dell’anno si riesce a proporre almeno tre incontri</w:t>
      </w:r>
      <w:r w:rsidR="00B8487A" w:rsidRPr="00D12F4A">
        <w:rPr>
          <w:rFonts w:ascii="Times New Roman" w:hAnsi="Times New Roman" w:cs="Times New Roman"/>
        </w:rPr>
        <w:t>.</w:t>
      </w:r>
      <w:r w:rsidR="00970174" w:rsidRPr="00D12F4A">
        <w:rPr>
          <w:rFonts w:ascii="Times New Roman" w:hAnsi="Times New Roman" w:cs="Times New Roman"/>
        </w:rPr>
        <w:t xml:space="preserve"> La Giornata internazionale del rifugiato il </w:t>
      </w:r>
      <w:r w:rsidR="005F137E">
        <w:rPr>
          <w:rFonts w:ascii="Times New Roman" w:hAnsi="Times New Roman" w:cs="Times New Roman"/>
        </w:rPr>
        <w:t>20</w:t>
      </w:r>
      <w:r w:rsidR="00970174" w:rsidRPr="00D12F4A">
        <w:rPr>
          <w:rFonts w:ascii="Times New Roman" w:hAnsi="Times New Roman" w:cs="Times New Roman"/>
        </w:rPr>
        <w:t xml:space="preserve"> giugno</w:t>
      </w:r>
      <w:r w:rsidR="00BB7597">
        <w:rPr>
          <w:rFonts w:ascii="Times New Roman" w:hAnsi="Times New Roman" w:cs="Times New Roman"/>
        </w:rPr>
        <w:t>,</w:t>
      </w:r>
      <w:r w:rsidR="00970174" w:rsidRPr="00D12F4A">
        <w:rPr>
          <w:rFonts w:ascii="Times New Roman" w:hAnsi="Times New Roman" w:cs="Times New Roman"/>
        </w:rPr>
        <w:t xml:space="preserve"> proposta come serata di anteprima </w:t>
      </w:r>
      <w:proofErr w:type="gramStart"/>
      <w:r w:rsidR="00970174" w:rsidRPr="00D12F4A">
        <w:rPr>
          <w:rFonts w:ascii="Times New Roman" w:hAnsi="Times New Roman" w:cs="Times New Roman"/>
        </w:rPr>
        <w:t>a  TRAME</w:t>
      </w:r>
      <w:proofErr w:type="gramEnd"/>
      <w:r w:rsidR="00970174" w:rsidRPr="00D12F4A">
        <w:rPr>
          <w:rFonts w:ascii="Times New Roman" w:hAnsi="Times New Roman" w:cs="Times New Roman"/>
        </w:rPr>
        <w:t xml:space="preserve"> FESTIVAL </w:t>
      </w:r>
      <w:proofErr w:type="spellStart"/>
      <w:r w:rsidR="00970174" w:rsidRPr="00D12F4A">
        <w:rPr>
          <w:rFonts w:ascii="Times New Roman" w:hAnsi="Times New Roman" w:cs="Times New Roman"/>
        </w:rPr>
        <w:t>festival</w:t>
      </w:r>
      <w:proofErr w:type="spellEnd"/>
      <w:r w:rsidR="00970174" w:rsidRPr="00D12F4A">
        <w:rPr>
          <w:rFonts w:ascii="Times New Roman" w:hAnsi="Times New Roman" w:cs="Times New Roman"/>
        </w:rPr>
        <w:t xml:space="preserve"> dei libri sulle mafie della durata di 6 giorni</w:t>
      </w:r>
      <w:r w:rsidR="00BB7597">
        <w:rPr>
          <w:rFonts w:ascii="Times New Roman" w:hAnsi="Times New Roman" w:cs="Times New Roman"/>
        </w:rPr>
        <w:t xml:space="preserve"> e</w:t>
      </w:r>
      <w:r w:rsidR="00970174" w:rsidRPr="00D12F4A">
        <w:rPr>
          <w:rFonts w:ascii="Times New Roman" w:hAnsi="Times New Roman" w:cs="Times New Roman"/>
        </w:rPr>
        <w:t xml:space="preserve"> ormai giunto alla 1</w:t>
      </w:r>
      <w:r w:rsidR="00F65E7E">
        <w:rPr>
          <w:rFonts w:ascii="Times New Roman" w:hAnsi="Times New Roman" w:cs="Times New Roman"/>
        </w:rPr>
        <w:t>5^</w:t>
      </w:r>
      <w:r w:rsidR="00970174" w:rsidRPr="00D12F4A">
        <w:rPr>
          <w:rFonts w:ascii="Times New Roman" w:hAnsi="Times New Roman" w:cs="Times New Roman"/>
        </w:rPr>
        <w:t xml:space="preserve"> edizione. Il Global </w:t>
      </w:r>
      <w:proofErr w:type="spellStart"/>
      <w:r w:rsidR="005F137E">
        <w:rPr>
          <w:rFonts w:ascii="Times New Roman" w:hAnsi="Times New Roman" w:cs="Times New Roman"/>
        </w:rPr>
        <w:t>M</w:t>
      </w:r>
      <w:r w:rsidR="00970174" w:rsidRPr="00D12F4A">
        <w:rPr>
          <w:rFonts w:ascii="Times New Roman" w:hAnsi="Times New Roman" w:cs="Times New Roman"/>
        </w:rPr>
        <w:t>igrant</w:t>
      </w:r>
      <w:proofErr w:type="spellEnd"/>
      <w:r w:rsidR="00970174" w:rsidRPr="00D12F4A">
        <w:rPr>
          <w:rFonts w:ascii="Times New Roman" w:hAnsi="Times New Roman" w:cs="Times New Roman"/>
        </w:rPr>
        <w:t xml:space="preserve"> Day il 19 dicembre e altre iniziative di promozione/presentazione libri con interventi anche in alcune scuole.</w:t>
      </w:r>
    </w:p>
    <w:p w14:paraId="128D07D6" w14:textId="2E700EEA" w:rsidR="00B8487A" w:rsidRDefault="00B8487A" w:rsidP="009F2B09">
      <w:pPr>
        <w:jc w:val="both"/>
        <w:rPr>
          <w:rFonts w:ascii="Times New Roman" w:hAnsi="Times New Roman" w:cs="Times New Roman"/>
        </w:rPr>
      </w:pPr>
      <w:r w:rsidRPr="00D12F4A">
        <w:rPr>
          <w:rFonts w:ascii="Times New Roman" w:hAnsi="Times New Roman" w:cs="Times New Roman"/>
        </w:rPr>
        <w:t xml:space="preserve">In conclusione, nel corso degli ultimi anni è maturata/si è consolidata la consapevolezza di cercare/perseguire occasioni di collaborazioni con altre realtà del territorio che condividono scopi comuni/simili. Sia per necessità legata alla possibilità di maggiore coinvolgimento, sia al valore </w:t>
      </w:r>
      <w:proofErr w:type="gramStart"/>
      <w:r w:rsidRPr="00D12F4A">
        <w:rPr>
          <w:rFonts w:ascii="Times New Roman" w:hAnsi="Times New Roman" w:cs="Times New Roman"/>
        </w:rPr>
        <w:t>delle condivisione</w:t>
      </w:r>
      <w:proofErr w:type="gramEnd"/>
      <w:r w:rsidRPr="00D12F4A">
        <w:rPr>
          <w:rFonts w:ascii="Times New Roman" w:hAnsi="Times New Roman" w:cs="Times New Roman"/>
        </w:rPr>
        <w:t xml:space="preserve"> e del confronto in sé.</w:t>
      </w:r>
    </w:p>
    <w:p w14:paraId="1BF8EE0B" w14:textId="37D0E55A" w:rsidR="00941064" w:rsidRDefault="00941064" w:rsidP="009F2B09">
      <w:pPr>
        <w:jc w:val="both"/>
        <w:rPr>
          <w:rFonts w:ascii="Times New Roman" w:hAnsi="Times New Roman" w:cs="Times New Roman"/>
        </w:rPr>
      </w:pPr>
    </w:p>
    <w:p w14:paraId="03D75B89" w14:textId="0BE11C48" w:rsidR="00941064" w:rsidRPr="00D12F4A" w:rsidRDefault="00941064" w:rsidP="009F2B09">
      <w:pPr>
        <w:jc w:val="both"/>
        <w:rPr>
          <w:rFonts w:ascii="Times New Roman" w:hAnsi="Times New Roman" w:cs="Times New Roman"/>
        </w:rPr>
      </w:pPr>
      <w:r>
        <w:rPr>
          <w:rFonts w:ascii="Times New Roman" w:hAnsi="Times New Roman" w:cs="Times New Roman"/>
        </w:rPr>
        <w:t xml:space="preserve">Lamezia Terme, </w:t>
      </w:r>
      <w:r>
        <w:rPr>
          <w:rFonts w:ascii="Times New Roman" w:hAnsi="Times New Roman" w:cs="Times New Roman"/>
        </w:rPr>
        <w:t>13 marzo 202</w:t>
      </w:r>
      <w:r w:rsidR="009F2B09">
        <w:rPr>
          <w:rFonts w:ascii="Times New Roman" w:hAnsi="Times New Roman" w:cs="Times New Roman"/>
        </w:rPr>
        <w:t>6</w:t>
      </w:r>
    </w:p>
    <w:p w14:paraId="63FB80DD" w14:textId="77DF5050" w:rsidR="00941064" w:rsidRPr="00D12F4A" w:rsidRDefault="00941064" w:rsidP="009F2B09">
      <w:pPr>
        <w:jc w:val="both"/>
        <w:rPr>
          <w:rFonts w:ascii="Times New Roman" w:hAnsi="Times New Roman" w:cs="Times New Roman"/>
        </w:rPr>
      </w:pPr>
    </w:p>
    <w:sectPr w:rsidR="00941064" w:rsidRPr="00D12F4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1A"/>
    <w:rsid w:val="001F334F"/>
    <w:rsid w:val="0020279E"/>
    <w:rsid w:val="00225EBD"/>
    <w:rsid w:val="002B448A"/>
    <w:rsid w:val="0035247C"/>
    <w:rsid w:val="00503E3E"/>
    <w:rsid w:val="005F137E"/>
    <w:rsid w:val="007C0A52"/>
    <w:rsid w:val="00941064"/>
    <w:rsid w:val="00970174"/>
    <w:rsid w:val="009E6E58"/>
    <w:rsid w:val="009F2B09"/>
    <w:rsid w:val="00A67EAE"/>
    <w:rsid w:val="00B8487A"/>
    <w:rsid w:val="00B91CC8"/>
    <w:rsid w:val="00BB7597"/>
    <w:rsid w:val="00C6611A"/>
    <w:rsid w:val="00CC2BC9"/>
    <w:rsid w:val="00D12F4A"/>
    <w:rsid w:val="00D36808"/>
    <w:rsid w:val="00EE1DEE"/>
    <w:rsid w:val="00EE4EA9"/>
    <w:rsid w:val="00F65E7E"/>
    <w:rsid w:val="00F735FE"/>
    <w:rsid w:val="00FC66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FF497"/>
  <w15:chartTrackingRefBased/>
  <w15:docId w15:val="{76E3A6AA-4DC6-4075-9623-8C6309A0E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EE4E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1079</Words>
  <Characters>6151</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Antonino Campisi</dc:creator>
  <cp:keywords/>
  <dc:description/>
  <cp:lastModifiedBy>Antonino Campisi</cp:lastModifiedBy>
  <cp:revision>2</cp:revision>
  <dcterms:created xsi:type="dcterms:W3CDTF">2026-03-13T19:45:00Z</dcterms:created>
  <dcterms:modified xsi:type="dcterms:W3CDTF">2026-03-13T19:45:00Z</dcterms:modified>
</cp:coreProperties>
</file>